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54029" w14:textId="6AD21CFC" w:rsidR="000A54CF" w:rsidRPr="000A54CF" w:rsidRDefault="000A54CF" w:rsidP="000A54CF">
      <w:pPr>
        <w:pStyle w:val="a3"/>
        <w:spacing w:line="240" w:lineRule="auto"/>
        <w:ind w:left="0"/>
        <w:mirrorIndents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54CF">
        <w:rPr>
          <w:rFonts w:ascii="Times New Roman" w:hAnsi="Times New Roman" w:cs="Times New Roman"/>
          <w:b/>
        </w:rPr>
        <w:t xml:space="preserve">Информация о предоставлении </w:t>
      </w:r>
      <w:r w:rsidRPr="000A54C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услуг по 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социальной реабилитации детей-инвалидов, 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br/>
        <w:t>в возрасте от 6 до 12 лет включительно, вследствие нарушений развития в ментальной сфере </w:t>
      </w:r>
      <w:r w:rsidRPr="000A54CF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в </w:t>
      </w:r>
      <w:r w:rsidRPr="000A54CF">
        <w:rPr>
          <w:rFonts w:ascii="Times New Roman" w:hAnsi="Times New Roman" w:cs="Times New Roman"/>
          <w:b/>
        </w:rPr>
        <w:t xml:space="preserve">Санатории «Буран», Московская область, Сергиево-Посадский район, </w:t>
      </w:r>
      <w:r w:rsidRPr="000A54CF">
        <w:rPr>
          <w:rFonts w:ascii="Times New Roman" w:hAnsi="Times New Roman" w:cs="Times New Roman"/>
          <w:b/>
        </w:rPr>
        <w:br/>
        <w:t>деревня Трехселище, д. 50</w:t>
      </w:r>
    </w:p>
    <w:p w14:paraId="77190104" w14:textId="77777777" w:rsidR="000A54CF" w:rsidRDefault="000A54CF" w:rsidP="000A54CF">
      <w:pPr>
        <w:tabs>
          <w:tab w:val="left" w:pos="720"/>
        </w:tabs>
        <w:spacing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54CF">
        <w:rPr>
          <w:rFonts w:ascii="Times New Roman" w:hAnsi="Times New Roman" w:cs="Times New Roman"/>
        </w:rPr>
        <w:t xml:space="preserve">Проводимые мероприятия являются </w:t>
      </w:r>
      <w:r w:rsidRPr="000A54CF">
        <w:rPr>
          <w:rFonts w:ascii="Times New Roman" w:hAnsi="Times New Roman" w:cs="Times New Roman"/>
          <w:b/>
        </w:rPr>
        <w:t>дополнительной</w:t>
      </w:r>
      <w:r w:rsidRPr="000A54CF">
        <w:rPr>
          <w:rFonts w:ascii="Times New Roman" w:hAnsi="Times New Roman" w:cs="Times New Roman"/>
        </w:rPr>
        <w:t xml:space="preserve"> мерой социальной поддержки инвалидов-москвичей.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0A54CF">
        <w:rPr>
          <w:rFonts w:ascii="Times New Roman" w:hAnsi="Times New Roman" w:cs="Times New Roman"/>
        </w:rPr>
        <w:t xml:space="preserve">В соответствии с Законом города Москвы от 26 октября 2005 года №55 «О дополнительных мерах социальной поддержки инвалидов и других лиц с ограничениями жизнедеятельности в городе Москве» и порядком расходования средств городского бюджета, реабилитационные услуги могут получать только граждане, зарегистрированные в городе Москве </w:t>
      </w:r>
      <w:r w:rsidRPr="000A54CF">
        <w:rPr>
          <w:rFonts w:ascii="Times New Roman" w:hAnsi="Times New Roman" w:cs="Times New Roman"/>
          <w:b/>
        </w:rPr>
        <w:t>по месту</w:t>
      </w:r>
      <w:r w:rsidRPr="000A54CF">
        <w:rPr>
          <w:rFonts w:ascii="Times New Roman" w:hAnsi="Times New Roman" w:cs="Times New Roman"/>
        </w:rPr>
        <w:t xml:space="preserve"> </w:t>
      </w:r>
      <w:r w:rsidRPr="000A54CF">
        <w:rPr>
          <w:rFonts w:ascii="Times New Roman" w:hAnsi="Times New Roman" w:cs="Times New Roman"/>
          <w:b/>
          <w:u w:val="single"/>
        </w:rPr>
        <w:t>жительства</w:t>
      </w:r>
      <w:r w:rsidRPr="000A54CF">
        <w:rPr>
          <w:rFonts w:ascii="Times New Roman" w:hAnsi="Times New Roman" w:cs="Times New Roman"/>
          <w:b/>
        </w:rPr>
        <w:t>.</w:t>
      </w:r>
    </w:p>
    <w:p w14:paraId="2EFD1A0D" w14:textId="1548EF17" w:rsidR="000A54CF" w:rsidRPr="000A54CF" w:rsidRDefault="000A54CF" w:rsidP="000A54CF">
      <w:pPr>
        <w:tabs>
          <w:tab w:val="left" w:pos="720"/>
        </w:tabs>
        <w:spacing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A54CF">
        <w:rPr>
          <w:rFonts w:ascii="Times New Roman" w:hAnsi="Times New Roman" w:cs="Times New Roman"/>
        </w:rPr>
        <w:t xml:space="preserve">В случае наличия регистрации ребенка-инвалида </w:t>
      </w:r>
      <w:r w:rsidRPr="000A54CF">
        <w:rPr>
          <w:rFonts w:ascii="Times New Roman" w:hAnsi="Times New Roman" w:cs="Times New Roman"/>
          <w:b/>
        </w:rPr>
        <w:t>по месту пребывания</w:t>
      </w:r>
      <w:r w:rsidRPr="000A54CF">
        <w:rPr>
          <w:rFonts w:ascii="Times New Roman" w:hAnsi="Times New Roman" w:cs="Times New Roman"/>
        </w:rPr>
        <w:t xml:space="preserve"> (временная регистрация), оснований для предоставления дополнительной услуги по комплексной реабилитации в здравницах Черноморского побережья, </w:t>
      </w:r>
      <w:r w:rsidRPr="000A54CF">
        <w:rPr>
          <w:rFonts w:ascii="Times New Roman" w:hAnsi="Times New Roman" w:cs="Times New Roman"/>
          <w:b/>
        </w:rPr>
        <w:t>отсутствуют.</w:t>
      </w:r>
    </w:p>
    <w:p w14:paraId="3EDD357F" w14:textId="2A0909EB" w:rsidR="000A54CF" w:rsidRDefault="000A54CF" w:rsidP="000A54CF">
      <w:pPr>
        <w:pStyle w:val="a4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 xml:space="preserve">Длительность курса реабилитации составляет 18 дней. </w:t>
      </w:r>
    </w:p>
    <w:p w14:paraId="37CE3791" w14:textId="77777777" w:rsidR="000A54CF" w:rsidRPr="000A54CF" w:rsidRDefault="000A54CF" w:rsidP="000A54CF">
      <w:pPr>
        <w:pStyle w:val="a4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06341FA0" w14:textId="297BF1F2" w:rsidR="003B699F" w:rsidRPr="000A54CF" w:rsidRDefault="003B699F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  <w:b/>
          <w:bCs/>
        </w:rPr>
        <w:t>ПРОГРАММА</w:t>
      </w:r>
      <w:r w:rsidRPr="000A54CF">
        <w:rPr>
          <w:rFonts w:ascii="Times New Roman" w:hAnsi="Times New Roman" w:cs="Times New Roman"/>
        </w:rPr>
        <w:t xml:space="preserve"> включает в себя занятия по 6 видам реабилитации: </w:t>
      </w:r>
    </w:p>
    <w:p w14:paraId="18ADF77F" w14:textId="77777777" w:rsidR="003B699F" w:rsidRPr="000A54CF" w:rsidRDefault="003B699F" w:rsidP="000A54CF">
      <w:pPr>
        <w:pStyle w:val="a4"/>
        <w:numPr>
          <w:ilvl w:val="0"/>
          <w:numId w:val="4"/>
        </w:numPr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социально-бытовая;</w:t>
      </w:r>
    </w:p>
    <w:p w14:paraId="64FC89B8" w14:textId="77777777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социально-средовая;</w:t>
      </w:r>
    </w:p>
    <w:p w14:paraId="473C35BB" w14:textId="77777777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социально-педагогическая;</w:t>
      </w:r>
    </w:p>
    <w:p w14:paraId="6BE61143" w14:textId="73297C75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социально-психологическая;</w:t>
      </w:r>
    </w:p>
    <w:p w14:paraId="7D42B500" w14:textId="0701611D" w:rsidR="002F70A1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социокультурная</w:t>
      </w:r>
    </w:p>
    <w:p w14:paraId="5AF73FDE" w14:textId="400E9154" w:rsidR="003B699F" w:rsidRPr="000A54CF" w:rsidRDefault="003B699F" w:rsidP="000A54CF">
      <w:pPr>
        <w:pStyle w:val="a3"/>
        <w:numPr>
          <w:ilvl w:val="0"/>
          <w:numId w:val="4"/>
        </w:numPr>
        <w:spacing w:line="240" w:lineRule="auto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адаптивная физическая культура</w:t>
      </w:r>
    </w:p>
    <w:p w14:paraId="600C1792" w14:textId="2E46EDFE" w:rsidR="009D7295" w:rsidRDefault="009D7295" w:rsidP="000A54CF">
      <w:pPr>
        <w:shd w:val="clear" w:color="auto" w:fill="FFFFFF"/>
        <w:tabs>
          <w:tab w:val="left" w:pos="426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>ПЕРЕЧЕНЬ НЕОБХОДИМЫХ ДОКУМЕНТОВ ДЛЯ ПОЛУЧЕНИЯ УСЛУГИ ПО КОМПЛЕКСНОЙ РЕАБИЛИТАЦИИ:</w:t>
      </w:r>
    </w:p>
    <w:p w14:paraId="7224F7B8" w14:textId="77777777" w:rsidR="000A54CF" w:rsidRPr="000A54CF" w:rsidRDefault="000A54CF" w:rsidP="000A54CF">
      <w:pPr>
        <w:shd w:val="clear" w:color="auto" w:fill="FFFFFF"/>
        <w:tabs>
          <w:tab w:val="left" w:pos="426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</w:p>
    <w:p w14:paraId="4AF12264" w14:textId="77777777" w:rsidR="009D7295" w:rsidRPr="000A54CF" w:rsidRDefault="009D7295" w:rsidP="000A54CF">
      <w:pPr>
        <w:spacing w:after="0" w:line="240" w:lineRule="auto"/>
        <w:ind w:firstLine="567"/>
        <w:mirrorIndents/>
        <w:jc w:val="both"/>
        <w:rPr>
          <w:rFonts w:ascii="Times New Roman" w:eastAsia="Times New Roman" w:hAnsi="Times New Roman" w:cs="Times New Roman"/>
          <w:b/>
          <w:bCs/>
        </w:rPr>
      </w:pPr>
      <w:r w:rsidRPr="000A54CF">
        <w:rPr>
          <w:rFonts w:ascii="Times New Roman" w:eastAsia="Times New Roman" w:hAnsi="Times New Roman" w:cs="Times New Roman"/>
          <w:b/>
          <w:bCs/>
        </w:rPr>
        <w:t>Для детей-инвалидов в возрасте до 14 лет:</w:t>
      </w:r>
    </w:p>
    <w:p w14:paraId="1FC134D1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u w:val="single"/>
        </w:rPr>
      </w:pPr>
      <w:r w:rsidRPr="000A54CF">
        <w:rPr>
          <w:rFonts w:ascii="Times New Roman" w:hAnsi="Times New Roman" w:cs="Times New Roman"/>
        </w:rPr>
        <w:t>копия свидетельства о рождении;</w:t>
      </w:r>
    </w:p>
    <w:p w14:paraId="5213EB46" w14:textId="77777777" w:rsidR="009D7295" w:rsidRPr="000A54CF" w:rsidRDefault="009D7295" w:rsidP="000A54CF">
      <w:pPr>
        <w:pStyle w:val="a3"/>
        <w:numPr>
          <w:ilvl w:val="0"/>
          <w:numId w:val="10"/>
        </w:numPr>
        <w:tabs>
          <w:tab w:val="num" w:pos="426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законного представителя (2, 3 страницы, страницы регистрации по месту жительства);</w:t>
      </w:r>
    </w:p>
    <w:p w14:paraId="6135C2DB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выписка из домовой книги либо единый жилищный документ для детей-инвалидов, проживающих в городе Москве;</w:t>
      </w:r>
    </w:p>
    <w:p w14:paraId="66813102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054217AF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индивидуальной программы реабилитации или абилитации инвалида, выдаваемой федеральными государственными учреждениями медико-социальной экспертизы;</w:t>
      </w:r>
    </w:p>
    <w:p w14:paraId="53935503" w14:textId="77777777" w:rsidR="009D7295" w:rsidRPr="000A54CF" w:rsidRDefault="009D7295" w:rsidP="000A54CF">
      <w:pPr>
        <w:pStyle w:val="a3"/>
        <w:numPr>
          <w:ilvl w:val="0"/>
          <w:numId w:val="10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копии выписок из стационаров, в том числе на начало заболевания или травмы, операции, и/или из амбулаторной карты на последний год наблюдения</w:t>
      </w:r>
      <w:r w:rsidRPr="000A54CF">
        <w:rPr>
          <w:rFonts w:ascii="Times New Roman" w:hAnsi="Times New Roman" w:cs="Times New Roman"/>
        </w:rPr>
        <w:br/>
        <w:t>о наличии показаний и отсутствии противопоказания для проведения курса реабилитации.;</w:t>
      </w:r>
    </w:p>
    <w:p w14:paraId="56313605" w14:textId="77777777" w:rsidR="009D7295" w:rsidRPr="000A54CF" w:rsidRDefault="009D7295" w:rsidP="000A54CF">
      <w:pPr>
        <w:spacing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>Для детей-инвалидов в возрасте от 14 лет до 18 лет:</w:t>
      </w:r>
    </w:p>
    <w:p w14:paraId="38F2472B" w14:textId="77777777" w:rsidR="009D7295" w:rsidRPr="000A54CF" w:rsidRDefault="009D7295" w:rsidP="000A54CF">
      <w:pPr>
        <w:numPr>
          <w:ilvl w:val="2"/>
          <w:numId w:val="11"/>
        </w:numPr>
        <w:spacing w:after="26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(2, 3 страницы, страницы регистрации по месту жительства);</w:t>
      </w:r>
    </w:p>
    <w:p w14:paraId="41A0FEEF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паспорта законного представителя (2, 3 страницы, страницы регистрации по месту жительства);</w:t>
      </w:r>
    </w:p>
    <w:p w14:paraId="5860E725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18906BDB" w14:textId="77777777" w:rsidR="009D7295" w:rsidRPr="000A54CF" w:rsidRDefault="009D7295" w:rsidP="000A54CF">
      <w:pPr>
        <w:numPr>
          <w:ilvl w:val="2"/>
          <w:numId w:val="11"/>
        </w:numPr>
        <w:spacing w:after="40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копия индивидуальной программы реабилитации или абилитации инвалида, выдаваемой федеральными государственными учреждениями медико-социальной экспертизы;</w:t>
      </w:r>
    </w:p>
    <w:p w14:paraId="77867C3C" w14:textId="77777777" w:rsidR="009D7295" w:rsidRPr="000A54CF" w:rsidRDefault="009D7295" w:rsidP="000A54CF">
      <w:pPr>
        <w:numPr>
          <w:ilvl w:val="2"/>
          <w:numId w:val="11"/>
        </w:numPr>
        <w:spacing w:after="31" w:line="240" w:lineRule="auto"/>
        <w:ind w:left="0" w:right="9" w:firstLine="567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</w:t>
      </w:r>
    </w:p>
    <w:p w14:paraId="7D58F52A" w14:textId="4545AE6C" w:rsidR="009D7295" w:rsidRDefault="009D7295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1D4145E5" w14:textId="6C2321CE" w:rsidR="000A54CF" w:rsidRDefault="000A54CF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1AD4BDD8" w14:textId="77777777" w:rsidR="000A54CF" w:rsidRPr="000A54CF" w:rsidRDefault="000A54CF" w:rsidP="000A54CF">
      <w:pPr>
        <w:spacing w:after="31" w:line="240" w:lineRule="auto"/>
        <w:ind w:right="9" w:firstLine="567"/>
        <w:mirrorIndents/>
        <w:jc w:val="both"/>
        <w:rPr>
          <w:rFonts w:ascii="Times New Roman" w:hAnsi="Times New Roman" w:cs="Times New Roman"/>
        </w:rPr>
      </w:pPr>
    </w:p>
    <w:p w14:paraId="58C257B3" w14:textId="520600CA" w:rsidR="009D7295" w:rsidRDefault="000A54CF" w:rsidP="000A54CF">
      <w:pPr>
        <w:pStyle w:val="a4"/>
        <w:mirrorIndent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9D7295" w:rsidRPr="000A54CF">
        <w:rPr>
          <w:rFonts w:ascii="Times New Roman" w:hAnsi="Times New Roman" w:cs="Times New Roman"/>
          <w:b/>
          <w:bCs/>
        </w:rPr>
        <w:t>ПОКАЗАНИЯ К ПРОХОЖДЕНИЮ КУРСА РЕАБИЛИТАЦИИ:</w:t>
      </w:r>
    </w:p>
    <w:p w14:paraId="4B59163B" w14:textId="77777777" w:rsidR="000A54CF" w:rsidRPr="000A54CF" w:rsidRDefault="000A54CF" w:rsidP="000A54CF">
      <w:pPr>
        <w:pStyle w:val="a4"/>
        <w:mirrorIndents/>
        <w:rPr>
          <w:rFonts w:ascii="Times New Roman" w:hAnsi="Times New Roman" w:cs="Times New Roman"/>
          <w:b/>
          <w:bCs/>
        </w:rPr>
      </w:pPr>
    </w:p>
    <w:p w14:paraId="32AB4937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  <w:bCs/>
        </w:rPr>
        <w:t>1.</w:t>
      </w:r>
      <w:r w:rsidRPr="000A54CF">
        <w:rPr>
          <w:rFonts w:ascii="Times New Roman" w:hAnsi="Times New Roman" w:cs="Times New Roman"/>
          <w:b/>
          <w:bCs/>
        </w:rPr>
        <w:t xml:space="preserve"> </w:t>
      </w:r>
      <w:r w:rsidRPr="000A54CF">
        <w:rPr>
          <w:rFonts w:ascii="Times New Roman" w:hAnsi="Times New Roman" w:cs="Times New Roman"/>
        </w:rPr>
        <w:t>Врожденные пороки развития центральной нервной системы;</w:t>
      </w:r>
    </w:p>
    <w:p w14:paraId="70249EF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2. Ментальные нарушения;</w:t>
      </w:r>
    </w:p>
    <w:p w14:paraId="47F45236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3. Детский аутизм;</w:t>
      </w:r>
    </w:p>
    <w:p w14:paraId="0302B6AA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4. Синдром Дауна;</w:t>
      </w:r>
    </w:p>
    <w:p w14:paraId="1A265175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5. Заболевания аутистического спектра (в т.ч. при наследственных и хромосомных синдромах), с умственной отсталостью, нарушениями развития речи;</w:t>
      </w:r>
    </w:p>
    <w:p w14:paraId="4B0FA3B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6. Нарушения и особенности психического развития;</w:t>
      </w:r>
    </w:p>
    <w:p w14:paraId="320956EA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7. Заболевания психоневрологические;</w:t>
      </w:r>
    </w:p>
    <w:p w14:paraId="2B580CE6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8. Тяжелые и множественные нарушения развития;</w:t>
      </w:r>
    </w:p>
    <w:p w14:paraId="6BF3AEBD" w14:textId="77777777" w:rsidR="009D7295" w:rsidRPr="000A54CF" w:rsidRDefault="009D7295" w:rsidP="000A54CF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9. Последствия перинатального поражения ЦНС, синдромальной неврологической патологии или наличие стойкого неврологического дефицита другого генеза</w:t>
      </w:r>
    </w:p>
    <w:p w14:paraId="483175B3" w14:textId="77777777" w:rsidR="009D7295" w:rsidRPr="000A54CF" w:rsidRDefault="009D7295" w:rsidP="000A54CF">
      <w:pPr>
        <w:pStyle w:val="a3"/>
        <w:spacing w:line="240" w:lineRule="auto"/>
        <w:ind w:left="567"/>
        <w:mirrorIndents/>
        <w:rPr>
          <w:rFonts w:ascii="Times New Roman" w:hAnsi="Times New Roman" w:cs="Times New Roman"/>
        </w:rPr>
      </w:pPr>
    </w:p>
    <w:p w14:paraId="524D75D9" w14:textId="43A24346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  <w:b/>
          <w:bCs/>
        </w:rPr>
      </w:pPr>
      <w:r w:rsidRPr="000A54CF">
        <w:rPr>
          <w:rFonts w:ascii="Times New Roman" w:hAnsi="Times New Roman" w:cs="Times New Roman"/>
          <w:b/>
          <w:bCs/>
        </w:rPr>
        <w:t xml:space="preserve">ПЕРЕЧЕНЬ МЕДИЦИНСКИХ ПРОТИВОПОКАЗАНИЙ </w:t>
      </w:r>
    </w:p>
    <w:p w14:paraId="4E2F6D85" w14:textId="5BDDB781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для прохождения курса комплексной социальной реабилитации детей-инвалидов по программе интерактивного сопровождения реабилитации детей с ментальными нарушениями «Я могу больше!» (в том числе – для лиц, сопровождающих детей-инвалидов)</w:t>
      </w:r>
    </w:p>
    <w:p w14:paraId="0C896A73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</w:p>
    <w:p w14:paraId="0EC588A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1. Все заболевания в остром периоде.</w:t>
      </w:r>
    </w:p>
    <w:p w14:paraId="4B1773E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2. Все хронические заболевания, которые нуждаются в специальном лечении, в стадии обострения.</w:t>
      </w:r>
    </w:p>
    <w:p w14:paraId="5DC783CB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3. Перенесены инфекционные заболевания к\до окончания срока изоляции.</w:t>
      </w:r>
    </w:p>
    <w:p w14:paraId="4A17F92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4. Бациллоносительство.</w:t>
      </w:r>
    </w:p>
    <w:p w14:paraId="14BD66E5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5. Злокачественные и доброкачественные новообразования, системные заболевания крови.</w:t>
      </w:r>
    </w:p>
    <w:p w14:paraId="412114FD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6. Эпилепсия (ремиссия не менее одного года, приступы, не купируемые медикаментозно). Тяжелые формы органического поражения ЦНС.</w:t>
      </w:r>
    </w:p>
    <w:p w14:paraId="2D2F17C9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7. Психические заболевания в стадии обострения, шизофрения.</w:t>
      </w:r>
    </w:p>
    <w:p w14:paraId="02B046C0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8. Умственная отсталость глубокой степени.</w:t>
      </w:r>
    </w:p>
    <w:p w14:paraId="3F96E73A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9. Кахексия (любого генеза).</w:t>
      </w:r>
    </w:p>
    <w:p w14:paraId="1B316DB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10. Быстро прогрессирующие формы миопатии.</w:t>
      </w:r>
    </w:p>
    <w:p w14:paraId="524C026A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11. Пролежни, трофические язвы, экзема, псориаз и т.п.</w:t>
      </w:r>
    </w:p>
    <w:p w14:paraId="4905880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12. Хроническая печеночная и почечная недостаточность, нахождение на гемодиализе.</w:t>
      </w:r>
    </w:p>
    <w:p w14:paraId="7440677B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13. Ишемическая болезнь сердца / стенокардия 2 и 3 степени/ врожденный порок сердца / недостаточность кровообращения.</w:t>
      </w:r>
    </w:p>
    <w:p w14:paraId="65CECBF2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14. Гипертоническая болезнь 2-3 степени.</w:t>
      </w:r>
    </w:p>
    <w:p w14:paraId="49730344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15. Нахождение на искусственной вентиляции легких; апноэ; нарушение функций дыхания.</w:t>
      </w:r>
    </w:p>
    <w:p w14:paraId="5C51274F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16. Тяжелые двигательные нарушения, требующие использования специальных технических средств передвижения, приспособлений и особых предметов обихода, с невозможностью находится в позе сидя, тяжелые нарушения функции глотания.</w:t>
      </w:r>
    </w:p>
    <w:p w14:paraId="305DF936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17. Туберкулез.</w:t>
      </w:r>
    </w:p>
    <w:p w14:paraId="202E5B9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18. Беременность.</w:t>
      </w:r>
    </w:p>
    <w:p w14:paraId="2D7C9AEE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19. Спинальная мышечная атрофия 1 и 2 типа, мышечная дистрофия Дюшена и другие тяжелые формы мышечной дистрофии.</w:t>
      </w:r>
    </w:p>
    <w:p w14:paraId="20506598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20. Тяжелые системные и генетические заболевания в том числе, несовершенный остеогенез, мукосахарополидоз, муковисцидоз.</w:t>
      </w:r>
    </w:p>
    <w:p w14:paraId="4756367C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21. Целиакия.</w:t>
      </w:r>
    </w:p>
    <w:p w14:paraId="51750AB6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22. Наличие одной или нескольких стом (гастростома, трахеостома, шунт (при отсутствии заключения нейрохирурга об отсутствии дисфункции шунта)).</w:t>
      </w:r>
    </w:p>
    <w:p w14:paraId="1228D5E4" w14:textId="77777777" w:rsidR="009D7295" w:rsidRPr="000A54CF" w:rsidRDefault="009D7295" w:rsidP="000A54CF">
      <w:pPr>
        <w:pStyle w:val="a4"/>
        <w:mirrorIndents/>
        <w:rPr>
          <w:rFonts w:ascii="Times New Roman" w:hAnsi="Times New Roman" w:cs="Times New Roman"/>
        </w:rPr>
      </w:pPr>
      <w:r w:rsidRPr="000A54CF">
        <w:rPr>
          <w:rFonts w:ascii="Times New Roman" w:hAnsi="Times New Roman" w:cs="Times New Roman"/>
        </w:rPr>
        <w:t>23. Состояние комы, сопора.</w:t>
      </w:r>
    </w:p>
    <w:p w14:paraId="474D0281" w14:textId="7CFF5D78" w:rsidR="009D7295" w:rsidRPr="000A54CF" w:rsidRDefault="009D7295" w:rsidP="000A54CF">
      <w:pPr>
        <w:spacing w:line="240" w:lineRule="auto"/>
        <w:mirrorIndents/>
        <w:rPr>
          <w:rFonts w:ascii="Times New Roman" w:hAnsi="Times New Roman" w:cs="Times New Roman"/>
        </w:rPr>
      </w:pPr>
    </w:p>
    <w:p w14:paraId="6BB1CA0A" w14:textId="77777777" w:rsidR="009D7295" w:rsidRPr="000A54CF" w:rsidRDefault="009D7295" w:rsidP="000A54CF">
      <w:pPr>
        <w:spacing w:line="240" w:lineRule="auto"/>
        <w:mirrorIndents/>
        <w:rPr>
          <w:rFonts w:ascii="Times New Roman" w:hAnsi="Times New Roman" w:cs="Times New Roman"/>
        </w:rPr>
      </w:pPr>
    </w:p>
    <w:sectPr w:rsidR="009D7295" w:rsidRPr="000A54CF" w:rsidSect="000A54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BE3"/>
    <w:multiLevelType w:val="hybridMultilevel"/>
    <w:tmpl w:val="D3306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A20"/>
    <w:multiLevelType w:val="hybridMultilevel"/>
    <w:tmpl w:val="20082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47A6"/>
    <w:multiLevelType w:val="hybridMultilevel"/>
    <w:tmpl w:val="C6FC5842"/>
    <w:lvl w:ilvl="0" w:tplc="4274B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C9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4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2F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A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4F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E24526"/>
    <w:multiLevelType w:val="hybridMultilevel"/>
    <w:tmpl w:val="36A0F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50E2C"/>
    <w:multiLevelType w:val="hybridMultilevel"/>
    <w:tmpl w:val="B5809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2678B"/>
    <w:multiLevelType w:val="multilevel"/>
    <w:tmpl w:val="FEE2B43C"/>
    <w:lvl w:ilvl="0">
      <w:start w:val="2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●"/>
      <w:lvlJc w:val="left"/>
      <w:pPr>
        <w:ind w:left="16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3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1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2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9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szCs w:val="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58546A6"/>
    <w:multiLevelType w:val="hybridMultilevel"/>
    <w:tmpl w:val="2F24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560C5"/>
    <w:multiLevelType w:val="hybridMultilevel"/>
    <w:tmpl w:val="2DD2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19F1"/>
    <w:multiLevelType w:val="hybridMultilevel"/>
    <w:tmpl w:val="BE1E32C6"/>
    <w:lvl w:ilvl="0" w:tplc="4160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A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EA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CB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3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C3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E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E4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C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45DC9"/>
    <w:multiLevelType w:val="hybridMultilevel"/>
    <w:tmpl w:val="70D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044A0"/>
    <w:multiLevelType w:val="hybridMultilevel"/>
    <w:tmpl w:val="E364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B3540"/>
    <w:multiLevelType w:val="hybridMultilevel"/>
    <w:tmpl w:val="A50A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A1"/>
    <w:rsid w:val="000A54CF"/>
    <w:rsid w:val="000E38B3"/>
    <w:rsid w:val="002F70A1"/>
    <w:rsid w:val="003B699F"/>
    <w:rsid w:val="00483012"/>
    <w:rsid w:val="004B1023"/>
    <w:rsid w:val="00571E02"/>
    <w:rsid w:val="00666BA4"/>
    <w:rsid w:val="00792C52"/>
    <w:rsid w:val="009D7295"/>
    <w:rsid w:val="009E2D51"/>
    <w:rsid w:val="00AD7998"/>
    <w:rsid w:val="00DB57D2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9F"/>
    <w:pPr>
      <w:ind w:left="720"/>
      <w:contextualSpacing/>
    </w:pPr>
  </w:style>
  <w:style w:type="paragraph" w:styleId="a4">
    <w:name w:val="No Spacing"/>
    <w:link w:val="a5"/>
    <w:uiPriority w:val="1"/>
    <w:qFormat/>
    <w:rsid w:val="003B699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D7295"/>
  </w:style>
  <w:style w:type="paragraph" w:customStyle="1" w:styleId="ConsPlusNormal">
    <w:name w:val="ConsPlusNormal"/>
    <w:rsid w:val="009D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9F"/>
    <w:pPr>
      <w:ind w:left="720"/>
      <w:contextualSpacing/>
    </w:pPr>
  </w:style>
  <w:style w:type="paragraph" w:styleId="a4">
    <w:name w:val="No Spacing"/>
    <w:link w:val="a5"/>
    <w:uiPriority w:val="1"/>
    <w:qFormat/>
    <w:rsid w:val="003B699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D7295"/>
  </w:style>
  <w:style w:type="paragraph" w:customStyle="1" w:styleId="ConsPlusNormal">
    <w:name w:val="ConsPlusNormal"/>
    <w:rsid w:val="009D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beaver</cp:lastModifiedBy>
  <cp:revision>2</cp:revision>
  <dcterms:created xsi:type="dcterms:W3CDTF">2025-03-14T18:20:00Z</dcterms:created>
  <dcterms:modified xsi:type="dcterms:W3CDTF">2025-03-14T18:20:00Z</dcterms:modified>
</cp:coreProperties>
</file>